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FF4EA8" w14:textId="77777777" w:rsidR="003372A0" w:rsidRPr="00A50559" w:rsidRDefault="003372A0" w:rsidP="00666838">
      <w:pPr>
        <w:spacing w:after="60"/>
        <w:jc w:val="center"/>
        <w:rPr>
          <w:rFonts w:ascii="Tahoma" w:hAnsi="Tahoma" w:cs="Tahoma"/>
          <w:b/>
          <w:bCs/>
          <w:color w:val="008DCE"/>
          <w:sz w:val="32"/>
          <w:szCs w:val="32"/>
        </w:rPr>
      </w:pPr>
      <w:r w:rsidRPr="00A50559">
        <w:rPr>
          <w:rFonts w:ascii="Tahoma" w:hAnsi="Tahoma" w:cs="Tahoma"/>
          <w:b/>
          <w:bCs/>
          <w:color w:val="008DCE"/>
          <w:sz w:val="32"/>
          <w:szCs w:val="32"/>
        </w:rPr>
        <w:t>U.S. WIN 2023 Professional Development Week</w:t>
      </w:r>
    </w:p>
    <w:p w14:paraId="6D7952F1" w14:textId="77777777" w:rsidR="003372A0" w:rsidRDefault="003372A0" w:rsidP="00666838">
      <w:pPr>
        <w:spacing w:after="60" w:line="264" w:lineRule="auto"/>
        <w:jc w:val="center"/>
        <w:rPr>
          <w:rFonts w:ascii="Tahoma" w:hAnsi="Tahoma" w:cs="Tahoma"/>
          <w:b/>
          <w:bCs/>
          <w:i/>
          <w:iCs/>
          <w:color w:val="008DCE"/>
        </w:rPr>
      </w:pPr>
      <w:r w:rsidRPr="00755900">
        <w:rPr>
          <w:rFonts w:ascii="Tahoma" w:hAnsi="Tahoma" w:cs="Tahoma"/>
          <w:b/>
          <w:bCs/>
          <w:i/>
          <w:iCs/>
          <w:color w:val="008DCE"/>
        </w:rPr>
        <w:t xml:space="preserve">Powering the Next Generation </w:t>
      </w:r>
      <w:r>
        <w:rPr>
          <w:rFonts w:ascii="Tahoma" w:hAnsi="Tahoma" w:cs="Tahoma"/>
          <w:b/>
          <w:bCs/>
          <w:i/>
          <w:iCs/>
          <w:color w:val="008DCE"/>
        </w:rPr>
        <w:t>T</w:t>
      </w:r>
      <w:r w:rsidRPr="00755900">
        <w:rPr>
          <w:rFonts w:ascii="Tahoma" w:hAnsi="Tahoma" w:cs="Tahoma"/>
          <w:b/>
          <w:bCs/>
          <w:i/>
          <w:iCs/>
          <w:color w:val="008DCE"/>
        </w:rPr>
        <w:t>hrough Innovation and Efficiency</w:t>
      </w:r>
    </w:p>
    <w:p w14:paraId="3842B21D" w14:textId="0777B093" w:rsidR="00A50559" w:rsidRPr="00A50559" w:rsidRDefault="00A50559" w:rsidP="00666838">
      <w:pPr>
        <w:jc w:val="center"/>
        <w:rPr>
          <w:rFonts w:ascii="Tahoma" w:hAnsi="Tahoma" w:cs="Tahoma"/>
          <w:b/>
          <w:bCs/>
          <w:color w:val="008DCE"/>
        </w:rPr>
      </w:pPr>
      <w:r w:rsidRPr="00A50559">
        <w:rPr>
          <w:rFonts w:ascii="Tahoma" w:hAnsi="Tahoma" w:cs="Tahoma"/>
          <w:b/>
          <w:bCs/>
          <w:color w:val="008DCE"/>
        </w:rPr>
        <w:t>September 18-22, 2023</w:t>
      </w:r>
    </w:p>
    <w:p w14:paraId="626FC9DB" w14:textId="77777777" w:rsidR="003372A0" w:rsidRDefault="003372A0" w:rsidP="00666838">
      <w:pPr>
        <w:jc w:val="both"/>
        <w:rPr>
          <w:rFonts w:ascii="Arial" w:hAnsi="Arial" w:cs="Arial"/>
          <w:b/>
          <w:bCs/>
          <w:i/>
          <w:iCs/>
          <w:color w:val="0D0D0D"/>
          <w:sz w:val="28"/>
          <w:szCs w:val="28"/>
        </w:rPr>
      </w:pPr>
    </w:p>
    <w:p w14:paraId="37FED68F" w14:textId="6FD698E7" w:rsidR="00CB1CE2" w:rsidRPr="00C83E5B" w:rsidRDefault="001759A9" w:rsidP="00666838">
      <w:pPr>
        <w:jc w:val="center"/>
        <w:rPr>
          <w:rFonts w:cstheme="minorHAnsi"/>
          <w:b/>
          <w:bCs/>
          <w:i/>
          <w:iCs/>
        </w:rPr>
      </w:pPr>
      <w:r w:rsidRPr="00C83E5B">
        <w:rPr>
          <w:rFonts w:cstheme="minorHAnsi"/>
          <w:b/>
          <w:bCs/>
          <w:i/>
          <w:iCs/>
          <w:sz w:val="32"/>
          <w:szCs w:val="32"/>
        </w:rPr>
        <w:t>AI: What it Can Do, and Why it Needs Safeguards</w:t>
      </w:r>
    </w:p>
    <w:p w14:paraId="0DCCB222" w14:textId="2E04A2CB" w:rsidR="00CB1CE2" w:rsidRDefault="00201A37" w:rsidP="00666838">
      <w:pPr>
        <w:tabs>
          <w:tab w:val="left" w:pos="3390"/>
        </w:tabs>
        <w:spacing w:line="360" w:lineRule="auto"/>
        <w:jc w:val="both"/>
        <w:rPr>
          <w:rFonts w:ascii="Arial" w:hAnsi="Arial" w:cs="Arial"/>
          <w:b/>
          <w:bCs/>
        </w:rPr>
      </w:pPr>
      <w:r>
        <w:rPr>
          <w:rFonts w:ascii="Arial" w:hAnsi="Arial" w:cs="Arial"/>
          <w:b/>
          <w:bCs/>
        </w:rPr>
        <w:tab/>
      </w:r>
    </w:p>
    <w:p w14:paraId="37BED578" w14:textId="13015804" w:rsidR="00676F37" w:rsidRDefault="000B5E96" w:rsidP="000B5E96">
      <w:pPr>
        <w:spacing w:after="60" w:line="264" w:lineRule="auto"/>
        <w:jc w:val="both"/>
        <w:rPr>
          <w:rFonts w:cstheme="minorHAnsi"/>
          <w:color w:val="111111"/>
          <w:sz w:val="22"/>
          <w:szCs w:val="22"/>
        </w:rPr>
      </w:pPr>
      <w:r w:rsidRPr="000B5E96">
        <w:rPr>
          <w:rFonts w:cstheme="minorHAnsi"/>
          <w:color w:val="111111"/>
          <w:sz w:val="22"/>
          <w:szCs w:val="22"/>
        </w:rPr>
        <w:t>What is artificial intelligen</w:t>
      </w:r>
      <w:r>
        <w:rPr>
          <w:rFonts w:cstheme="minorHAnsi"/>
          <w:color w:val="111111"/>
          <w:sz w:val="22"/>
          <w:szCs w:val="22"/>
        </w:rPr>
        <w:t xml:space="preserve">ce, </w:t>
      </w:r>
      <w:r w:rsidRPr="000B5E96">
        <w:rPr>
          <w:rFonts w:cstheme="minorHAnsi"/>
          <w:color w:val="111111"/>
          <w:sz w:val="22"/>
          <w:szCs w:val="22"/>
        </w:rPr>
        <w:t>and why do I need to know?</w:t>
      </w:r>
      <w:r>
        <w:rPr>
          <w:rFonts w:cstheme="minorHAnsi"/>
          <w:color w:val="111111"/>
          <w:sz w:val="22"/>
          <w:szCs w:val="22"/>
        </w:rPr>
        <w:t xml:space="preserve"> </w:t>
      </w:r>
      <w:r w:rsidRPr="000B5E96">
        <w:rPr>
          <w:rFonts w:cstheme="minorHAnsi"/>
          <w:color w:val="111111"/>
          <w:sz w:val="22"/>
          <w:szCs w:val="22"/>
        </w:rPr>
        <w:t>Artificial intelligence (AI) is the ability of machines to perform tasks that would normally require human intelligence. These machine capabilities both inspire and unnerve</w:t>
      </w:r>
      <w:r w:rsidR="00BE50C4">
        <w:rPr>
          <w:rFonts w:cstheme="minorHAnsi"/>
          <w:color w:val="111111"/>
          <w:sz w:val="22"/>
          <w:szCs w:val="22"/>
        </w:rPr>
        <w:t>;</w:t>
      </w:r>
      <w:r w:rsidRPr="000B5E96">
        <w:rPr>
          <w:rFonts w:cstheme="minorHAnsi"/>
          <w:color w:val="111111"/>
          <w:sz w:val="22"/>
          <w:szCs w:val="22"/>
        </w:rPr>
        <w:t xml:space="preserve"> trucks that drive themselves, computer programs that develop drug therapies, software that writes news articles and composes music. But before you can imagine the possibilities, you need to know the basics</w:t>
      </w:r>
    </w:p>
    <w:p w14:paraId="31E03667" w14:textId="77777777" w:rsidR="00A16F0F" w:rsidRDefault="00A16F0F" w:rsidP="000B5E96">
      <w:pPr>
        <w:spacing w:after="60" w:line="264" w:lineRule="auto"/>
        <w:jc w:val="both"/>
        <w:rPr>
          <w:rFonts w:cstheme="minorHAnsi"/>
          <w:color w:val="111111"/>
          <w:sz w:val="22"/>
          <w:szCs w:val="22"/>
        </w:rPr>
      </w:pPr>
    </w:p>
    <w:p w14:paraId="392810E6" w14:textId="09AD2252" w:rsidR="00D34DC9" w:rsidRDefault="00D34DC9" w:rsidP="000B5E96">
      <w:pPr>
        <w:spacing w:after="60" w:line="264" w:lineRule="auto"/>
        <w:jc w:val="both"/>
        <w:rPr>
          <w:rFonts w:cstheme="minorHAnsi"/>
          <w:color w:val="111111"/>
          <w:sz w:val="22"/>
          <w:szCs w:val="22"/>
        </w:rPr>
      </w:pPr>
      <w:r w:rsidRPr="00D34DC9">
        <w:rPr>
          <w:rFonts w:cstheme="minorHAnsi"/>
          <w:color w:val="111111"/>
          <w:sz w:val="22"/>
          <w:szCs w:val="22"/>
        </w:rPr>
        <w:t xml:space="preserve">At the most basic level, </w:t>
      </w:r>
      <w:r>
        <w:rPr>
          <w:rFonts w:cstheme="minorHAnsi"/>
          <w:color w:val="111111"/>
          <w:sz w:val="22"/>
          <w:szCs w:val="22"/>
        </w:rPr>
        <w:t>AI</w:t>
      </w:r>
      <w:r w:rsidRPr="00D34DC9">
        <w:rPr>
          <w:rFonts w:cstheme="minorHAnsi"/>
          <w:color w:val="111111"/>
          <w:sz w:val="22"/>
          <w:szCs w:val="22"/>
        </w:rPr>
        <w:t xml:space="preserve"> involves the exhibition of intelligence by a machine. Machine learning</w:t>
      </w:r>
      <w:r w:rsidR="00A44E17">
        <w:rPr>
          <w:rFonts w:cstheme="minorHAnsi"/>
          <w:color w:val="111111"/>
          <w:sz w:val="22"/>
          <w:szCs w:val="22"/>
        </w:rPr>
        <w:t xml:space="preserve"> (ML)</w:t>
      </w:r>
      <w:r w:rsidRPr="00D34DC9">
        <w:rPr>
          <w:rFonts w:cstheme="minorHAnsi"/>
          <w:color w:val="111111"/>
          <w:sz w:val="22"/>
          <w:szCs w:val="22"/>
        </w:rPr>
        <w:t xml:space="preserve"> refers to the processes by which a computer can train and improve an algorithm or computer model without step-by-step human involvement.</w:t>
      </w:r>
      <w:r w:rsidR="00BE2FFB">
        <w:rPr>
          <w:rFonts w:cstheme="minorHAnsi"/>
          <w:color w:val="111111"/>
          <w:sz w:val="22"/>
          <w:szCs w:val="22"/>
        </w:rPr>
        <w:t xml:space="preserve"> A</w:t>
      </w:r>
      <w:r w:rsidR="00BE2FFB" w:rsidRPr="00BE2FFB">
        <w:rPr>
          <w:rFonts w:cstheme="minorHAnsi"/>
          <w:color w:val="111111"/>
          <w:sz w:val="22"/>
          <w:szCs w:val="22"/>
        </w:rPr>
        <w:t>n algorithm is a set of instructions that describe the way to solve particular problems.</w:t>
      </w:r>
      <w:r w:rsidR="00BE2FFB">
        <w:rPr>
          <w:rFonts w:cstheme="minorHAnsi"/>
          <w:color w:val="111111"/>
          <w:sz w:val="22"/>
          <w:szCs w:val="22"/>
        </w:rPr>
        <w:t xml:space="preserve"> </w:t>
      </w:r>
      <w:r w:rsidR="00BE2FFB" w:rsidRPr="00BE2FFB">
        <w:rPr>
          <w:rFonts w:cstheme="minorHAnsi"/>
          <w:color w:val="111111"/>
          <w:sz w:val="22"/>
          <w:szCs w:val="22"/>
        </w:rPr>
        <w:t xml:space="preserve"> When people speak of regulating AI or ML, at root, they are really suggesting the need to control algorithms and algorithmic processes because they are at the heart of all machine learning. Moreover, because AI and ML are computational sciences, to regulate them means at some level we are regulating computing and mathematical modeling techniques. These realities also complicate AI governance.</w:t>
      </w:r>
    </w:p>
    <w:p w14:paraId="00D97DB0" w14:textId="77777777" w:rsidR="00053CCB" w:rsidRDefault="00053CCB" w:rsidP="000B5E96">
      <w:pPr>
        <w:spacing w:after="60" w:line="264" w:lineRule="auto"/>
        <w:jc w:val="both"/>
        <w:rPr>
          <w:rFonts w:cstheme="minorHAnsi"/>
          <w:color w:val="111111"/>
          <w:sz w:val="22"/>
          <w:szCs w:val="22"/>
        </w:rPr>
      </w:pPr>
    </w:p>
    <w:p w14:paraId="0C1065B6" w14:textId="1EA17E81" w:rsidR="00053CCB" w:rsidRDefault="00053CCB" w:rsidP="00053CCB">
      <w:pPr>
        <w:spacing w:after="60" w:line="264" w:lineRule="auto"/>
        <w:jc w:val="both"/>
        <w:rPr>
          <w:rFonts w:cstheme="minorHAnsi"/>
          <w:color w:val="111111"/>
          <w:sz w:val="22"/>
          <w:szCs w:val="22"/>
        </w:rPr>
      </w:pPr>
      <w:r w:rsidRPr="00053CCB">
        <w:rPr>
          <w:rFonts w:cstheme="minorHAnsi"/>
          <w:color w:val="111111"/>
          <w:sz w:val="22"/>
          <w:szCs w:val="22"/>
        </w:rPr>
        <w:t>The effectiveness of most AI/ML tools depends upon enormous computing power</w:t>
      </w:r>
      <w:r>
        <w:rPr>
          <w:rFonts w:cstheme="minorHAnsi"/>
          <w:color w:val="111111"/>
          <w:sz w:val="22"/>
          <w:szCs w:val="22"/>
        </w:rPr>
        <w:t xml:space="preserve">, </w:t>
      </w:r>
      <w:r w:rsidRPr="00053CCB">
        <w:rPr>
          <w:rFonts w:cstheme="minorHAnsi"/>
          <w:color w:val="111111"/>
          <w:sz w:val="22"/>
          <w:szCs w:val="22"/>
        </w:rPr>
        <w:t>large data sets, and powerful computational analysis tools that power deep learning models and other AI learning methods.</w:t>
      </w:r>
      <w:r>
        <w:rPr>
          <w:rFonts w:cstheme="minorHAnsi"/>
          <w:color w:val="111111"/>
          <w:sz w:val="22"/>
          <w:szCs w:val="22"/>
        </w:rPr>
        <w:t xml:space="preserve"> </w:t>
      </w:r>
      <w:r w:rsidRPr="00053CCB">
        <w:rPr>
          <w:rFonts w:cstheme="minorHAnsi"/>
          <w:color w:val="111111"/>
          <w:sz w:val="22"/>
          <w:szCs w:val="22"/>
        </w:rPr>
        <w:t>These building blocks of AI, especially big data, raise policy issues in their own right, especially on privacy and data security grounds. Indeed, many of today’s AI governance discussions are simply extensions of policy debates that have been going on for many years in big data circles.</w:t>
      </w:r>
    </w:p>
    <w:p w14:paraId="7FC48805" w14:textId="77777777" w:rsidR="00B33979" w:rsidRPr="00053CCB" w:rsidRDefault="00B33979" w:rsidP="00053CCB">
      <w:pPr>
        <w:spacing w:after="60" w:line="264" w:lineRule="auto"/>
        <w:jc w:val="both"/>
        <w:rPr>
          <w:rFonts w:cstheme="minorHAnsi"/>
          <w:color w:val="111111"/>
          <w:sz w:val="22"/>
          <w:szCs w:val="22"/>
        </w:rPr>
      </w:pPr>
    </w:p>
    <w:p w14:paraId="449FBB02" w14:textId="09337580" w:rsidR="00053CCB" w:rsidRDefault="00053CCB" w:rsidP="00053CCB">
      <w:pPr>
        <w:spacing w:after="60" w:line="264" w:lineRule="auto"/>
        <w:jc w:val="both"/>
        <w:rPr>
          <w:rFonts w:cstheme="minorHAnsi"/>
          <w:color w:val="111111"/>
          <w:sz w:val="22"/>
          <w:szCs w:val="22"/>
        </w:rPr>
      </w:pPr>
      <w:r w:rsidRPr="00053CCB">
        <w:rPr>
          <w:rFonts w:cstheme="minorHAnsi"/>
          <w:color w:val="111111"/>
          <w:sz w:val="22"/>
          <w:szCs w:val="22"/>
        </w:rPr>
        <w:t>Finally, so-called foundational models</w:t>
      </w:r>
      <w:r w:rsidR="00B33979">
        <w:rPr>
          <w:rFonts w:cstheme="minorHAnsi"/>
          <w:color w:val="111111"/>
          <w:sz w:val="22"/>
          <w:szCs w:val="22"/>
        </w:rPr>
        <w:t xml:space="preserve"> (</w:t>
      </w:r>
      <w:r w:rsidRPr="00053CCB">
        <w:rPr>
          <w:rFonts w:cstheme="minorHAnsi"/>
          <w:color w:val="111111"/>
          <w:sz w:val="22"/>
          <w:szCs w:val="22"/>
        </w:rPr>
        <w:t>models trained on broad dat</w:t>
      </w:r>
      <w:r w:rsidR="00B33979">
        <w:rPr>
          <w:rFonts w:cstheme="minorHAnsi"/>
          <w:color w:val="111111"/>
          <w:sz w:val="22"/>
          <w:szCs w:val="22"/>
        </w:rPr>
        <w:t xml:space="preserve">a </w:t>
      </w:r>
      <w:r w:rsidRPr="00053CCB">
        <w:rPr>
          <w:rFonts w:cstheme="minorHAnsi"/>
          <w:color w:val="111111"/>
          <w:sz w:val="22"/>
          <w:szCs w:val="22"/>
        </w:rPr>
        <w:t>that can be adapted to a wide range of downstream tasks</w:t>
      </w:r>
      <w:r w:rsidR="00B33979">
        <w:rPr>
          <w:rFonts w:cstheme="minorHAnsi"/>
          <w:color w:val="111111"/>
          <w:sz w:val="22"/>
          <w:szCs w:val="22"/>
        </w:rPr>
        <w:t>)</w:t>
      </w:r>
      <w:r w:rsidRPr="00053CCB">
        <w:rPr>
          <w:rFonts w:cstheme="minorHAnsi"/>
          <w:color w:val="111111"/>
          <w:sz w:val="22"/>
          <w:szCs w:val="22"/>
        </w:rPr>
        <w:t xml:space="preserve"> are capturing great attention today because they are akin to a digital Swiss Army knife can be widely used to accomplish a number of different tasks. Popular foundational models or generative AI systems like DALL-E, GPT-4, and </w:t>
      </w:r>
      <w:proofErr w:type="spellStart"/>
      <w:r w:rsidRPr="00053CCB">
        <w:rPr>
          <w:rFonts w:cstheme="minorHAnsi"/>
          <w:color w:val="111111"/>
          <w:sz w:val="22"/>
          <w:szCs w:val="22"/>
        </w:rPr>
        <w:t>LaMDA</w:t>
      </w:r>
      <w:proofErr w:type="spellEnd"/>
      <w:r w:rsidRPr="00053CCB">
        <w:rPr>
          <w:rFonts w:cstheme="minorHAnsi"/>
          <w:color w:val="111111"/>
          <w:sz w:val="22"/>
          <w:szCs w:val="22"/>
        </w:rPr>
        <w:t xml:space="preserve"> let users create AI-powered art, scripts, and chatbot conversations. Generative systems are algorithms,</w:t>
      </w:r>
      <w:r w:rsidR="00133BAF">
        <w:rPr>
          <w:rFonts w:cstheme="minorHAnsi"/>
          <w:color w:val="111111"/>
          <w:sz w:val="22"/>
          <w:szCs w:val="22"/>
        </w:rPr>
        <w:t xml:space="preserve"> which can</w:t>
      </w:r>
      <w:r w:rsidRPr="00053CCB">
        <w:rPr>
          <w:rFonts w:cstheme="minorHAnsi"/>
          <w:color w:val="111111"/>
          <w:sz w:val="22"/>
          <w:szCs w:val="22"/>
        </w:rPr>
        <w:t xml:space="preserve"> be used to create new content, including audio, code, images, text, simulations, and videos. Large language models (LLMs), like </w:t>
      </w:r>
      <w:proofErr w:type="spellStart"/>
      <w:r w:rsidRPr="00053CCB">
        <w:rPr>
          <w:rFonts w:cstheme="minorHAnsi"/>
          <w:color w:val="111111"/>
          <w:sz w:val="22"/>
          <w:szCs w:val="22"/>
        </w:rPr>
        <w:t>OpenAI’s</w:t>
      </w:r>
      <w:proofErr w:type="spellEnd"/>
      <w:r w:rsidRPr="00053CCB">
        <w:rPr>
          <w:rFonts w:cstheme="minorHAnsi"/>
          <w:color w:val="111111"/>
          <w:sz w:val="22"/>
          <w:szCs w:val="22"/>
        </w:rPr>
        <w:t xml:space="preserve"> </w:t>
      </w:r>
      <w:proofErr w:type="spellStart"/>
      <w:r w:rsidRPr="00053CCB">
        <w:rPr>
          <w:rFonts w:cstheme="minorHAnsi"/>
          <w:color w:val="111111"/>
          <w:sz w:val="22"/>
          <w:szCs w:val="22"/>
        </w:rPr>
        <w:t>ChatGPT</w:t>
      </w:r>
      <w:proofErr w:type="spellEnd"/>
      <w:r w:rsidRPr="00053CCB">
        <w:rPr>
          <w:rFonts w:cstheme="minorHAnsi"/>
          <w:color w:val="111111"/>
          <w:sz w:val="22"/>
          <w:szCs w:val="22"/>
        </w:rPr>
        <w:t>, are one type of generative system built on top of a foundational model. Foundational models hold the potential to help democratize the use of AI, but in the process give rise to various new risks of misus</w:t>
      </w:r>
      <w:r w:rsidR="00BA0632">
        <w:rPr>
          <w:rFonts w:cstheme="minorHAnsi"/>
          <w:color w:val="111111"/>
          <w:sz w:val="22"/>
          <w:szCs w:val="22"/>
        </w:rPr>
        <w:t xml:space="preserve">e: </w:t>
      </w:r>
      <w:r w:rsidRPr="00053CCB">
        <w:rPr>
          <w:rFonts w:cstheme="minorHAnsi"/>
          <w:color w:val="111111"/>
          <w:sz w:val="22"/>
          <w:szCs w:val="22"/>
        </w:rPr>
        <w:t>misinformation, deception, copying, etc. — which also makes AI governance more complicated.</w:t>
      </w:r>
    </w:p>
    <w:p w14:paraId="622953C3" w14:textId="77777777" w:rsidR="00BA0632" w:rsidRDefault="00BA0632" w:rsidP="00053CCB">
      <w:pPr>
        <w:spacing w:after="60" w:line="264" w:lineRule="auto"/>
        <w:jc w:val="both"/>
        <w:rPr>
          <w:rFonts w:cstheme="minorHAnsi"/>
          <w:color w:val="111111"/>
          <w:sz w:val="22"/>
          <w:szCs w:val="22"/>
        </w:rPr>
      </w:pPr>
    </w:p>
    <w:p w14:paraId="7981ED8D" w14:textId="77777777" w:rsidR="00BA0632" w:rsidRDefault="00BA0632" w:rsidP="0074020A">
      <w:pPr>
        <w:spacing w:after="60" w:line="264" w:lineRule="auto"/>
        <w:jc w:val="both"/>
        <w:rPr>
          <w:rFonts w:cstheme="minorHAnsi"/>
          <w:color w:val="111111"/>
          <w:sz w:val="22"/>
          <w:szCs w:val="22"/>
        </w:rPr>
      </w:pPr>
      <w:r>
        <w:rPr>
          <w:rFonts w:cstheme="minorHAnsi"/>
          <w:color w:val="111111"/>
          <w:sz w:val="22"/>
          <w:szCs w:val="22"/>
        </w:rPr>
        <w:t xml:space="preserve">Source: </w:t>
      </w:r>
      <w:hyperlink r:id="rId6" w:anchor=":~:text=At%20the%20most%20basic%20level,%2Dby%2Dstep%20human%20involvement." w:history="1">
        <w:r w:rsidRPr="00E832B1">
          <w:rPr>
            <w:rStyle w:val="Hyperlink"/>
            <w:rFonts w:cstheme="minorHAnsi"/>
            <w:sz w:val="22"/>
            <w:szCs w:val="22"/>
          </w:rPr>
          <w:t>Artificial Intelligence Primer: Definitions, Benefits &amp; Policy Challenges</w:t>
        </w:r>
      </w:hyperlink>
    </w:p>
    <w:p w14:paraId="0B4C2946" w14:textId="27DD8D49" w:rsidR="00201A37" w:rsidRDefault="00676F37" w:rsidP="0074020A">
      <w:pPr>
        <w:spacing w:after="60" w:line="264" w:lineRule="auto"/>
        <w:jc w:val="both"/>
        <w:rPr>
          <w:rFonts w:cstheme="minorHAnsi"/>
          <w:color w:val="111111"/>
          <w:sz w:val="22"/>
          <w:szCs w:val="22"/>
        </w:rPr>
      </w:pPr>
      <w:r w:rsidRPr="00143895">
        <w:rPr>
          <w:rFonts w:cstheme="minorHAnsi"/>
          <w:color w:val="111111"/>
          <w:sz w:val="22"/>
          <w:szCs w:val="22"/>
        </w:rPr>
        <w:lastRenderedPageBreak/>
        <w:t xml:space="preserve">This series of TED talks </w:t>
      </w:r>
      <w:r w:rsidR="00D344A7" w:rsidRPr="00143895">
        <w:rPr>
          <w:rFonts w:cstheme="minorHAnsi"/>
          <w:color w:val="111111"/>
          <w:sz w:val="22"/>
          <w:szCs w:val="22"/>
        </w:rPr>
        <w:t xml:space="preserve">and attached articles </w:t>
      </w:r>
      <w:r w:rsidR="003A4539" w:rsidRPr="00143895">
        <w:rPr>
          <w:rFonts w:cstheme="minorHAnsi"/>
          <w:color w:val="111111"/>
          <w:sz w:val="22"/>
          <w:szCs w:val="22"/>
        </w:rPr>
        <w:t xml:space="preserve">will offer a big-picture overview of some of the potential benefits of AI in </w:t>
      </w:r>
      <w:r w:rsidR="009E2D5F" w:rsidRPr="00143895">
        <w:rPr>
          <w:rFonts w:cstheme="minorHAnsi"/>
          <w:color w:val="111111"/>
          <w:sz w:val="22"/>
          <w:szCs w:val="22"/>
        </w:rPr>
        <w:t>our industry</w:t>
      </w:r>
      <w:r w:rsidR="00143895" w:rsidRPr="00143895">
        <w:rPr>
          <w:rFonts w:cstheme="minorHAnsi"/>
          <w:color w:val="111111"/>
          <w:sz w:val="22"/>
          <w:szCs w:val="22"/>
        </w:rPr>
        <w:t xml:space="preserve"> and challenges they pose to widespread adoption.</w:t>
      </w:r>
      <w:r w:rsidR="00143895">
        <w:rPr>
          <w:rFonts w:cstheme="minorHAnsi"/>
          <w:color w:val="111111"/>
          <w:sz w:val="22"/>
          <w:szCs w:val="22"/>
        </w:rPr>
        <w:t xml:space="preserve"> </w:t>
      </w:r>
      <w:r>
        <w:rPr>
          <w:rFonts w:cstheme="minorHAnsi"/>
          <w:color w:val="111111"/>
          <w:sz w:val="22"/>
          <w:szCs w:val="22"/>
        </w:rPr>
        <w:t xml:space="preserve"> </w:t>
      </w:r>
    </w:p>
    <w:p w14:paraId="64138556" w14:textId="77777777" w:rsidR="0074020A" w:rsidRPr="00CB1CE2" w:rsidRDefault="0074020A" w:rsidP="00666838">
      <w:pPr>
        <w:tabs>
          <w:tab w:val="left" w:pos="3390"/>
        </w:tabs>
        <w:spacing w:line="360" w:lineRule="auto"/>
        <w:jc w:val="both"/>
        <w:rPr>
          <w:rFonts w:ascii="Arial" w:hAnsi="Arial" w:cs="Arial"/>
          <w:b/>
          <w:bCs/>
        </w:rPr>
      </w:pPr>
    </w:p>
    <w:p w14:paraId="21DD662A" w14:textId="2F39189B" w:rsidR="00853125" w:rsidRDefault="00853125" w:rsidP="00666838">
      <w:pPr>
        <w:spacing w:after="60" w:line="264" w:lineRule="auto"/>
        <w:jc w:val="both"/>
        <w:rPr>
          <w:sz w:val="22"/>
          <w:szCs w:val="22"/>
        </w:rPr>
      </w:pPr>
      <w:r>
        <w:rPr>
          <w:b/>
          <w:bCs/>
          <w:sz w:val="22"/>
          <w:szCs w:val="22"/>
        </w:rPr>
        <w:t>Session Title:</w:t>
      </w:r>
      <w:r>
        <w:rPr>
          <w:sz w:val="22"/>
          <w:szCs w:val="22"/>
        </w:rPr>
        <w:t xml:space="preserve"> </w:t>
      </w:r>
      <w:r w:rsidR="00E145DB" w:rsidRPr="00E145DB">
        <w:rPr>
          <w:b/>
          <w:bCs/>
          <w:color w:val="008DCE"/>
          <w:sz w:val="22"/>
          <w:szCs w:val="22"/>
        </w:rPr>
        <w:t>How AI could empower any business</w:t>
      </w:r>
    </w:p>
    <w:p w14:paraId="45A523D0" w14:textId="6A53D52C" w:rsidR="00853125" w:rsidRDefault="00E145DB" w:rsidP="00666838">
      <w:pPr>
        <w:spacing w:after="60" w:line="264" w:lineRule="auto"/>
        <w:jc w:val="both"/>
        <w:rPr>
          <w:sz w:val="22"/>
          <w:szCs w:val="22"/>
        </w:rPr>
      </w:pPr>
      <w:r>
        <w:rPr>
          <w:b/>
          <w:bCs/>
          <w:sz w:val="22"/>
          <w:szCs w:val="22"/>
        </w:rPr>
        <w:t>Speaker</w:t>
      </w:r>
      <w:r w:rsidR="00853125">
        <w:rPr>
          <w:b/>
          <w:bCs/>
          <w:sz w:val="22"/>
          <w:szCs w:val="22"/>
        </w:rPr>
        <w:t>:</w:t>
      </w:r>
      <w:r w:rsidR="00853125">
        <w:rPr>
          <w:sz w:val="22"/>
          <w:szCs w:val="22"/>
        </w:rPr>
        <w:t xml:space="preserve">  </w:t>
      </w:r>
      <w:r w:rsidR="00666838" w:rsidRPr="00666838">
        <w:rPr>
          <w:sz w:val="22"/>
          <w:szCs w:val="22"/>
        </w:rPr>
        <w:t>Andrew Ng</w:t>
      </w:r>
      <w:r w:rsidR="00DD02E6">
        <w:rPr>
          <w:sz w:val="22"/>
          <w:szCs w:val="22"/>
        </w:rPr>
        <w:t xml:space="preserve"> – TED2022</w:t>
      </w:r>
    </w:p>
    <w:p w14:paraId="6B5BB222" w14:textId="77777777" w:rsidR="00853125" w:rsidRDefault="00853125" w:rsidP="00666838">
      <w:pPr>
        <w:spacing w:after="60" w:line="264" w:lineRule="auto"/>
        <w:jc w:val="both"/>
        <w:rPr>
          <w:b/>
          <w:bCs/>
          <w:sz w:val="22"/>
          <w:szCs w:val="22"/>
        </w:rPr>
      </w:pPr>
      <w:r>
        <w:rPr>
          <w:b/>
          <w:bCs/>
          <w:sz w:val="22"/>
          <w:szCs w:val="22"/>
        </w:rPr>
        <w:t>Session Description:</w:t>
      </w:r>
    </w:p>
    <w:p w14:paraId="733955B3" w14:textId="58B02468" w:rsidR="00853125" w:rsidRPr="00666838" w:rsidRDefault="00666838" w:rsidP="00666838">
      <w:pPr>
        <w:spacing w:after="60" w:line="264" w:lineRule="auto"/>
        <w:jc w:val="both"/>
        <w:rPr>
          <w:rFonts w:cstheme="minorHAnsi"/>
          <w:color w:val="111111"/>
          <w:sz w:val="22"/>
          <w:szCs w:val="22"/>
        </w:rPr>
      </w:pPr>
      <w:r w:rsidRPr="00666838">
        <w:rPr>
          <w:rFonts w:cstheme="minorHAnsi"/>
          <w:color w:val="111111"/>
          <w:sz w:val="22"/>
          <w:szCs w:val="22"/>
        </w:rPr>
        <w:t>Expensive to build and often needing highly skilled engineers to maintain, artificial intelligence systems generally only pay off for large tech companies with vast amounts of data. But what if your local pizza shop could use AI to predict which flavor would sell best each day of the week? Andrew Ng shares a vision for democratizing access to AI, empowering any business to make decisions that will increase their profit and productivity. Learn how we could build a richer society – all with just a few self-provided data points</w:t>
      </w:r>
      <w:r w:rsidR="00853125">
        <w:rPr>
          <w:rFonts w:cstheme="minorHAnsi"/>
          <w:color w:val="111111"/>
          <w:sz w:val="22"/>
          <w:szCs w:val="22"/>
        </w:rPr>
        <w:t xml:space="preserve">. </w:t>
      </w:r>
      <w:hyperlink r:id="rId7" w:history="1">
        <w:r w:rsidR="0015043A">
          <w:rPr>
            <w:rStyle w:val="Hyperlink"/>
            <w:rFonts w:cstheme="minorHAnsi"/>
            <w:b/>
            <w:bCs/>
            <w:sz w:val="22"/>
            <w:szCs w:val="22"/>
          </w:rPr>
          <w:t>Video Link</w:t>
        </w:r>
      </w:hyperlink>
    </w:p>
    <w:p w14:paraId="4EE80075" w14:textId="419BA101" w:rsidR="00853125" w:rsidRDefault="00853125" w:rsidP="00666838">
      <w:pPr>
        <w:jc w:val="both"/>
        <w:rPr>
          <w:rFonts w:cstheme="minorHAnsi"/>
          <w:b/>
          <w:bCs/>
          <w:color w:val="111111"/>
          <w:sz w:val="22"/>
          <w:szCs w:val="22"/>
        </w:rPr>
      </w:pPr>
    </w:p>
    <w:p w14:paraId="35666D0F" w14:textId="2703E3E4" w:rsidR="00853125" w:rsidRDefault="00853125" w:rsidP="00666838">
      <w:pPr>
        <w:spacing w:after="60" w:line="264" w:lineRule="auto"/>
        <w:jc w:val="both"/>
        <w:rPr>
          <w:b/>
          <w:bCs/>
          <w:color w:val="008DCE"/>
          <w:sz w:val="22"/>
          <w:szCs w:val="22"/>
        </w:rPr>
      </w:pPr>
      <w:r>
        <w:rPr>
          <w:b/>
          <w:bCs/>
          <w:sz w:val="22"/>
          <w:szCs w:val="22"/>
        </w:rPr>
        <w:t>Session Title:</w:t>
      </w:r>
      <w:r>
        <w:rPr>
          <w:sz w:val="22"/>
          <w:szCs w:val="22"/>
        </w:rPr>
        <w:t xml:space="preserve"> </w:t>
      </w:r>
      <w:r w:rsidR="00DD02E6" w:rsidRPr="00DD02E6">
        <w:rPr>
          <w:b/>
          <w:bCs/>
          <w:color w:val="008DCE"/>
          <w:sz w:val="22"/>
          <w:szCs w:val="22"/>
        </w:rPr>
        <w:t>Why AI is incredibly smart and shockingly stupid</w:t>
      </w:r>
    </w:p>
    <w:p w14:paraId="3572A926" w14:textId="4D0C422F" w:rsidR="00853125" w:rsidRDefault="00DD02E6" w:rsidP="00666838">
      <w:pPr>
        <w:spacing w:after="60" w:line="264" w:lineRule="auto"/>
        <w:jc w:val="both"/>
        <w:rPr>
          <w:sz w:val="22"/>
          <w:szCs w:val="22"/>
        </w:rPr>
      </w:pPr>
      <w:r>
        <w:rPr>
          <w:b/>
          <w:bCs/>
          <w:sz w:val="22"/>
          <w:szCs w:val="22"/>
        </w:rPr>
        <w:t>Speaker</w:t>
      </w:r>
      <w:r w:rsidR="00853125">
        <w:rPr>
          <w:b/>
          <w:bCs/>
          <w:sz w:val="22"/>
          <w:szCs w:val="22"/>
        </w:rPr>
        <w:t>:</w:t>
      </w:r>
      <w:r w:rsidR="00853125">
        <w:rPr>
          <w:sz w:val="22"/>
          <w:szCs w:val="22"/>
        </w:rPr>
        <w:t xml:space="preserve">  </w:t>
      </w:r>
      <w:proofErr w:type="spellStart"/>
      <w:r w:rsidR="00B93C34" w:rsidRPr="00B93C34">
        <w:rPr>
          <w:sz w:val="22"/>
          <w:szCs w:val="22"/>
        </w:rPr>
        <w:t>Yejin</w:t>
      </w:r>
      <w:proofErr w:type="spellEnd"/>
      <w:r w:rsidR="00B93C34" w:rsidRPr="00B93C34">
        <w:rPr>
          <w:sz w:val="22"/>
          <w:szCs w:val="22"/>
        </w:rPr>
        <w:t xml:space="preserve"> Choi</w:t>
      </w:r>
      <w:r w:rsidR="00B93C34">
        <w:rPr>
          <w:sz w:val="22"/>
          <w:szCs w:val="22"/>
        </w:rPr>
        <w:t xml:space="preserve"> – TED2023 </w:t>
      </w:r>
    </w:p>
    <w:p w14:paraId="0ACFE256" w14:textId="77777777" w:rsidR="00853125" w:rsidRDefault="00853125" w:rsidP="00666838">
      <w:pPr>
        <w:spacing w:after="60" w:line="264" w:lineRule="auto"/>
        <w:jc w:val="both"/>
        <w:rPr>
          <w:b/>
          <w:bCs/>
          <w:sz w:val="22"/>
          <w:szCs w:val="22"/>
        </w:rPr>
      </w:pPr>
      <w:r>
        <w:rPr>
          <w:b/>
          <w:bCs/>
          <w:sz w:val="22"/>
          <w:szCs w:val="22"/>
        </w:rPr>
        <w:t>Session Description:</w:t>
      </w:r>
    </w:p>
    <w:p w14:paraId="24E9E0CF" w14:textId="2AAE5B9B" w:rsidR="00853125" w:rsidRDefault="0013120F" w:rsidP="00666838">
      <w:pPr>
        <w:spacing w:after="60" w:line="264" w:lineRule="auto"/>
        <w:jc w:val="both"/>
        <w:rPr>
          <w:sz w:val="22"/>
          <w:szCs w:val="22"/>
        </w:rPr>
      </w:pPr>
      <w:r w:rsidRPr="0013120F">
        <w:rPr>
          <w:sz w:val="22"/>
          <w:szCs w:val="22"/>
        </w:rPr>
        <w:t xml:space="preserve">Computer scientist </w:t>
      </w:r>
      <w:proofErr w:type="spellStart"/>
      <w:r w:rsidRPr="0013120F">
        <w:rPr>
          <w:sz w:val="22"/>
          <w:szCs w:val="22"/>
        </w:rPr>
        <w:t>Yejin</w:t>
      </w:r>
      <w:proofErr w:type="spellEnd"/>
      <w:r w:rsidRPr="0013120F">
        <w:rPr>
          <w:sz w:val="22"/>
          <w:szCs w:val="22"/>
        </w:rPr>
        <w:t xml:space="preserve"> Choi is here to demystify the current state of massive artificial intelligence systems like </w:t>
      </w:r>
      <w:proofErr w:type="spellStart"/>
      <w:r w:rsidRPr="0013120F">
        <w:rPr>
          <w:sz w:val="22"/>
          <w:szCs w:val="22"/>
        </w:rPr>
        <w:t>ChatGPT</w:t>
      </w:r>
      <w:proofErr w:type="spellEnd"/>
      <w:r w:rsidRPr="0013120F">
        <w:rPr>
          <w:sz w:val="22"/>
          <w:szCs w:val="22"/>
        </w:rPr>
        <w:t>, highlighting three key problems with cutting-edge large language models (including some funny instances of them failing at basic commonsense reasoning.) She welcomes us into a new era in which AI is becoming almost like a new intellectual species -- and identifies the benefits of building smaller AI systems trained on human norms and values. (Followed by a Q&amp;A with head of TED Chris Anderson)</w:t>
      </w:r>
      <w:r>
        <w:rPr>
          <w:sz w:val="22"/>
          <w:szCs w:val="22"/>
        </w:rPr>
        <w:t xml:space="preserve">. </w:t>
      </w:r>
      <w:hyperlink r:id="rId8" w:history="1">
        <w:r>
          <w:rPr>
            <w:rStyle w:val="Hyperlink"/>
            <w:b/>
            <w:bCs/>
            <w:sz w:val="22"/>
            <w:szCs w:val="22"/>
          </w:rPr>
          <w:t>Video Link</w:t>
        </w:r>
      </w:hyperlink>
      <w:r w:rsidR="00853125">
        <w:rPr>
          <w:sz w:val="22"/>
          <w:szCs w:val="22"/>
        </w:rPr>
        <w:t xml:space="preserve"> </w:t>
      </w:r>
    </w:p>
    <w:p w14:paraId="3B623E70" w14:textId="28CE76CD" w:rsidR="00853125" w:rsidRDefault="00853125" w:rsidP="00666838">
      <w:pPr>
        <w:spacing w:after="60" w:line="264" w:lineRule="auto"/>
        <w:jc w:val="both"/>
        <w:rPr>
          <w:sz w:val="22"/>
          <w:szCs w:val="22"/>
        </w:rPr>
      </w:pPr>
    </w:p>
    <w:p w14:paraId="39B0F1C2" w14:textId="3F48BE38" w:rsidR="0013120F" w:rsidRDefault="0013120F" w:rsidP="0013120F">
      <w:pPr>
        <w:spacing w:after="60" w:line="264" w:lineRule="auto"/>
        <w:jc w:val="both"/>
        <w:rPr>
          <w:b/>
          <w:bCs/>
          <w:color w:val="008DCE"/>
          <w:sz w:val="22"/>
          <w:szCs w:val="22"/>
        </w:rPr>
      </w:pPr>
      <w:r>
        <w:rPr>
          <w:b/>
          <w:bCs/>
          <w:sz w:val="22"/>
          <w:szCs w:val="22"/>
        </w:rPr>
        <w:t>Session Title:</w:t>
      </w:r>
      <w:r>
        <w:rPr>
          <w:sz w:val="22"/>
          <w:szCs w:val="22"/>
        </w:rPr>
        <w:t xml:space="preserve"> </w:t>
      </w:r>
      <w:r w:rsidR="005A23EB" w:rsidRPr="005A23EB">
        <w:rPr>
          <w:b/>
          <w:bCs/>
          <w:color w:val="008DCE"/>
          <w:sz w:val="22"/>
          <w:szCs w:val="22"/>
        </w:rPr>
        <w:t>Does AI actually understand us?</w:t>
      </w:r>
    </w:p>
    <w:p w14:paraId="543779EA" w14:textId="270DA32D" w:rsidR="0013120F" w:rsidRDefault="0013120F" w:rsidP="0013120F">
      <w:pPr>
        <w:spacing w:after="60" w:line="264" w:lineRule="auto"/>
        <w:jc w:val="both"/>
        <w:rPr>
          <w:sz w:val="22"/>
          <w:szCs w:val="22"/>
        </w:rPr>
      </w:pPr>
      <w:r>
        <w:rPr>
          <w:b/>
          <w:bCs/>
          <w:sz w:val="22"/>
          <w:szCs w:val="22"/>
        </w:rPr>
        <w:t>Speaker:</w:t>
      </w:r>
      <w:r>
        <w:rPr>
          <w:sz w:val="22"/>
          <w:szCs w:val="22"/>
        </w:rPr>
        <w:t xml:space="preserve">  </w:t>
      </w:r>
      <w:proofErr w:type="spellStart"/>
      <w:r w:rsidR="005A23EB" w:rsidRPr="005A23EB">
        <w:rPr>
          <w:sz w:val="22"/>
          <w:szCs w:val="22"/>
        </w:rPr>
        <w:t>Alona</w:t>
      </w:r>
      <w:proofErr w:type="spellEnd"/>
      <w:r w:rsidR="005A23EB" w:rsidRPr="005A23EB">
        <w:rPr>
          <w:sz w:val="22"/>
          <w:szCs w:val="22"/>
        </w:rPr>
        <w:t xml:space="preserve"> </w:t>
      </w:r>
      <w:proofErr w:type="spellStart"/>
      <w:r w:rsidR="005A23EB" w:rsidRPr="005A23EB">
        <w:rPr>
          <w:sz w:val="22"/>
          <w:szCs w:val="22"/>
        </w:rPr>
        <w:t>Fyshe</w:t>
      </w:r>
      <w:proofErr w:type="spellEnd"/>
      <w:r>
        <w:rPr>
          <w:sz w:val="22"/>
          <w:szCs w:val="22"/>
        </w:rPr>
        <w:t xml:space="preserve"> – </w:t>
      </w:r>
      <w:proofErr w:type="spellStart"/>
      <w:r w:rsidR="005A23EB" w:rsidRPr="005A23EB">
        <w:rPr>
          <w:sz w:val="22"/>
          <w:szCs w:val="22"/>
        </w:rPr>
        <w:t>TED@DestinationCanada</w:t>
      </w:r>
      <w:proofErr w:type="spellEnd"/>
    </w:p>
    <w:p w14:paraId="6F4CE90F" w14:textId="77777777" w:rsidR="0013120F" w:rsidRDefault="0013120F" w:rsidP="0013120F">
      <w:pPr>
        <w:spacing w:after="60" w:line="264" w:lineRule="auto"/>
        <w:jc w:val="both"/>
        <w:rPr>
          <w:b/>
          <w:bCs/>
          <w:sz w:val="22"/>
          <w:szCs w:val="22"/>
        </w:rPr>
      </w:pPr>
      <w:r>
        <w:rPr>
          <w:b/>
          <w:bCs/>
          <w:sz w:val="22"/>
          <w:szCs w:val="22"/>
        </w:rPr>
        <w:t>Session Description:</w:t>
      </w:r>
    </w:p>
    <w:p w14:paraId="50F607D7" w14:textId="2A2293FE" w:rsidR="00853125" w:rsidRPr="00381052" w:rsidRDefault="005057DA" w:rsidP="00381052">
      <w:pPr>
        <w:spacing w:after="60" w:line="264" w:lineRule="auto"/>
        <w:jc w:val="both"/>
        <w:rPr>
          <w:sz w:val="22"/>
          <w:szCs w:val="22"/>
        </w:rPr>
      </w:pPr>
      <w:r w:rsidRPr="005057DA">
        <w:rPr>
          <w:sz w:val="22"/>
          <w:szCs w:val="22"/>
        </w:rPr>
        <w:t xml:space="preserve">Is AI as smart as it seems? Exploring the "brain" behind machine learning, neural networker </w:t>
      </w:r>
      <w:proofErr w:type="spellStart"/>
      <w:r w:rsidRPr="005057DA">
        <w:rPr>
          <w:sz w:val="22"/>
          <w:szCs w:val="22"/>
        </w:rPr>
        <w:t>Alona</w:t>
      </w:r>
      <w:proofErr w:type="spellEnd"/>
      <w:r w:rsidRPr="005057DA">
        <w:rPr>
          <w:sz w:val="22"/>
          <w:szCs w:val="22"/>
        </w:rPr>
        <w:t xml:space="preserve"> </w:t>
      </w:r>
      <w:proofErr w:type="spellStart"/>
      <w:r w:rsidRPr="005057DA">
        <w:rPr>
          <w:sz w:val="22"/>
          <w:szCs w:val="22"/>
        </w:rPr>
        <w:t>Fyshe</w:t>
      </w:r>
      <w:proofErr w:type="spellEnd"/>
      <w:r w:rsidRPr="005057DA">
        <w:rPr>
          <w:sz w:val="22"/>
          <w:szCs w:val="22"/>
        </w:rPr>
        <w:t xml:space="preserve"> delves into the language processing abilities of talkative tech (like the groundbreaking chatbot and internet obsession </w:t>
      </w:r>
      <w:proofErr w:type="spellStart"/>
      <w:r w:rsidRPr="005057DA">
        <w:rPr>
          <w:sz w:val="22"/>
          <w:szCs w:val="22"/>
        </w:rPr>
        <w:t>ChatGPT</w:t>
      </w:r>
      <w:proofErr w:type="spellEnd"/>
      <w:r w:rsidRPr="005057DA">
        <w:rPr>
          <w:sz w:val="22"/>
          <w:szCs w:val="22"/>
        </w:rPr>
        <w:t>) and explains how different it is from your own brain -- even though it can sound convincingly human.</w:t>
      </w:r>
      <w:r>
        <w:rPr>
          <w:sz w:val="22"/>
          <w:szCs w:val="22"/>
        </w:rPr>
        <w:t xml:space="preserve"> </w:t>
      </w:r>
      <w:hyperlink r:id="rId9" w:history="1">
        <w:r w:rsidR="0013120F">
          <w:rPr>
            <w:rStyle w:val="Hyperlink"/>
            <w:b/>
            <w:bCs/>
            <w:sz w:val="22"/>
            <w:szCs w:val="22"/>
          </w:rPr>
          <w:t>Video Link</w:t>
        </w:r>
      </w:hyperlink>
      <w:r w:rsidR="0013120F">
        <w:rPr>
          <w:sz w:val="22"/>
          <w:szCs w:val="22"/>
        </w:rPr>
        <w:t xml:space="preserve"> </w:t>
      </w:r>
    </w:p>
    <w:p w14:paraId="69F4ECE8" w14:textId="67C8F4CD" w:rsidR="00381052" w:rsidRDefault="00381052" w:rsidP="00381052">
      <w:pPr>
        <w:spacing w:after="60" w:line="264" w:lineRule="auto"/>
        <w:jc w:val="both"/>
        <w:rPr>
          <w:b/>
          <w:bCs/>
          <w:color w:val="008DCE"/>
          <w:sz w:val="22"/>
          <w:szCs w:val="22"/>
        </w:rPr>
      </w:pPr>
      <w:r>
        <w:rPr>
          <w:b/>
          <w:bCs/>
          <w:sz w:val="22"/>
          <w:szCs w:val="22"/>
        </w:rPr>
        <w:t>Session Title:</w:t>
      </w:r>
      <w:r>
        <w:rPr>
          <w:sz w:val="22"/>
          <w:szCs w:val="22"/>
        </w:rPr>
        <w:t xml:space="preserve"> </w:t>
      </w:r>
      <w:r w:rsidR="003F56A1" w:rsidRPr="003F56A1">
        <w:rPr>
          <w:b/>
          <w:bCs/>
          <w:color w:val="008DCE"/>
          <w:sz w:val="22"/>
          <w:szCs w:val="22"/>
        </w:rPr>
        <w:t>6 big ethical questions about the future of AI</w:t>
      </w:r>
    </w:p>
    <w:p w14:paraId="74316D00" w14:textId="7A455F70" w:rsidR="00381052" w:rsidRDefault="00381052" w:rsidP="00381052">
      <w:pPr>
        <w:spacing w:after="60" w:line="264" w:lineRule="auto"/>
        <w:jc w:val="both"/>
        <w:rPr>
          <w:sz w:val="22"/>
          <w:szCs w:val="22"/>
        </w:rPr>
      </w:pPr>
      <w:r>
        <w:rPr>
          <w:b/>
          <w:bCs/>
          <w:sz w:val="22"/>
          <w:szCs w:val="22"/>
        </w:rPr>
        <w:t>Speaker:</w:t>
      </w:r>
      <w:r>
        <w:rPr>
          <w:sz w:val="22"/>
          <w:szCs w:val="22"/>
        </w:rPr>
        <w:t xml:space="preserve">  </w:t>
      </w:r>
      <w:r w:rsidR="003F56A1" w:rsidRPr="003F56A1">
        <w:rPr>
          <w:sz w:val="22"/>
          <w:szCs w:val="22"/>
        </w:rPr>
        <w:t>Genevieve Bell</w:t>
      </w:r>
      <w:r w:rsidR="003F56A1">
        <w:rPr>
          <w:sz w:val="22"/>
          <w:szCs w:val="22"/>
        </w:rPr>
        <w:t xml:space="preserve"> </w:t>
      </w:r>
      <w:r>
        <w:rPr>
          <w:sz w:val="22"/>
          <w:szCs w:val="22"/>
        </w:rPr>
        <w:t xml:space="preserve">– </w:t>
      </w:r>
      <w:r w:rsidR="003F56A1" w:rsidRPr="003F56A1">
        <w:rPr>
          <w:sz w:val="22"/>
          <w:szCs w:val="22"/>
        </w:rPr>
        <w:t>TED Salon: Dell Technologies</w:t>
      </w:r>
    </w:p>
    <w:p w14:paraId="272F8858" w14:textId="77777777" w:rsidR="00381052" w:rsidRDefault="00381052" w:rsidP="00381052">
      <w:pPr>
        <w:spacing w:after="60" w:line="264" w:lineRule="auto"/>
        <w:jc w:val="both"/>
        <w:rPr>
          <w:b/>
          <w:bCs/>
          <w:sz w:val="22"/>
          <w:szCs w:val="22"/>
        </w:rPr>
      </w:pPr>
      <w:r>
        <w:rPr>
          <w:b/>
          <w:bCs/>
          <w:sz w:val="22"/>
          <w:szCs w:val="22"/>
        </w:rPr>
        <w:t>Session Description:</w:t>
      </w:r>
    </w:p>
    <w:p w14:paraId="658E6ECF" w14:textId="7324A9DA" w:rsidR="00381052" w:rsidRDefault="005D1C46" w:rsidP="00381052">
      <w:pPr>
        <w:spacing w:after="60" w:line="264" w:lineRule="auto"/>
        <w:jc w:val="both"/>
        <w:rPr>
          <w:sz w:val="22"/>
          <w:szCs w:val="22"/>
        </w:rPr>
      </w:pPr>
      <w:r w:rsidRPr="005D1C46">
        <w:rPr>
          <w:sz w:val="22"/>
          <w:szCs w:val="22"/>
        </w:rPr>
        <w:t>Artificial intelligence is all around us ... and the future will only bring more of it. How can we ensure the AI systems we build are responsible, safe and sustainable? Ethical AI expert Genevieve Bell shares six framing questions to broaden our understanding of future technology -- and create the next generation of critical thinkers and doers</w:t>
      </w:r>
      <w:r w:rsidR="00381052" w:rsidRPr="005057DA">
        <w:rPr>
          <w:sz w:val="22"/>
          <w:szCs w:val="22"/>
        </w:rPr>
        <w:t>.</w:t>
      </w:r>
      <w:r w:rsidR="00381052">
        <w:rPr>
          <w:sz w:val="22"/>
          <w:szCs w:val="22"/>
        </w:rPr>
        <w:t xml:space="preserve"> </w:t>
      </w:r>
      <w:hyperlink r:id="rId10" w:history="1">
        <w:r w:rsidR="00381052">
          <w:rPr>
            <w:rStyle w:val="Hyperlink"/>
            <w:b/>
            <w:bCs/>
            <w:sz w:val="22"/>
            <w:szCs w:val="22"/>
          </w:rPr>
          <w:t>Video Link</w:t>
        </w:r>
      </w:hyperlink>
      <w:r w:rsidR="00381052">
        <w:rPr>
          <w:sz w:val="22"/>
          <w:szCs w:val="22"/>
        </w:rPr>
        <w:t xml:space="preserve"> </w:t>
      </w:r>
    </w:p>
    <w:p w14:paraId="312839FF" w14:textId="77777777" w:rsidR="004F79B6" w:rsidRDefault="004F79B6" w:rsidP="00381052">
      <w:pPr>
        <w:spacing w:after="60" w:line="264" w:lineRule="auto"/>
        <w:jc w:val="both"/>
        <w:rPr>
          <w:sz w:val="22"/>
          <w:szCs w:val="22"/>
        </w:rPr>
      </w:pPr>
    </w:p>
    <w:p w14:paraId="43BF5B74" w14:textId="09207127" w:rsidR="004F79B6" w:rsidRDefault="004F79B6" w:rsidP="004F79B6">
      <w:pPr>
        <w:spacing w:after="60" w:line="264" w:lineRule="auto"/>
        <w:jc w:val="both"/>
        <w:rPr>
          <w:b/>
          <w:bCs/>
          <w:color w:val="008DCE"/>
          <w:sz w:val="22"/>
          <w:szCs w:val="22"/>
        </w:rPr>
      </w:pPr>
      <w:r>
        <w:rPr>
          <w:b/>
          <w:bCs/>
          <w:sz w:val="22"/>
          <w:szCs w:val="22"/>
        </w:rPr>
        <w:t>Session Title:</w:t>
      </w:r>
      <w:r>
        <w:rPr>
          <w:sz w:val="22"/>
          <w:szCs w:val="22"/>
        </w:rPr>
        <w:t xml:space="preserve"> </w:t>
      </w:r>
      <w:r w:rsidR="004C164E" w:rsidRPr="004C164E">
        <w:rPr>
          <w:b/>
          <w:bCs/>
          <w:color w:val="008DCE"/>
          <w:sz w:val="22"/>
          <w:szCs w:val="22"/>
        </w:rPr>
        <w:t>The urgent risks of runaway AI</w:t>
      </w:r>
      <w:r w:rsidR="004C164E">
        <w:rPr>
          <w:b/>
          <w:bCs/>
          <w:color w:val="008DCE"/>
          <w:sz w:val="22"/>
          <w:szCs w:val="22"/>
        </w:rPr>
        <w:t xml:space="preserve">, </w:t>
      </w:r>
      <w:r w:rsidR="004C164E" w:rsidRPr="004C164E">
        <w:rPr>
          <w:b/>
          <w:bCs/>
          <w:color w:val="008DCE"/>
          <w:sz w:val="22"/>
          <w:szCs w:val="22"/>
        </w:rPr>
        <w:t>and what to do about them</w:t>
      </w:r>
    </w:p>
    <w:p w14:paraId="1F2455C6" w14:textId="7F8563CC" w:rsidR="004F79B6" w:rsidRDefault="004F79B6" w:rsidP="004F79B6">
      <w:pPr>
        <w:spacing w:after="60" w:line="264" w:lineRule="auto"/>
        <w:jc w:val="both"/>
        <w:rPr>
          <w:sz w:val="22"/>
          <w:szCs w:val="22"/>
        </w:rPr>
      </w:pPr>
      <w:r>
        <w:rPr>
          <w:b/>
          <w:bCs/>
          <w:sz w:val="22"/>
          <w:szCs w:val="22"/>
        </w:rPr>
        <w:lastRenderedPageBreak/>
        <w:t>Speaker:</w:t>
      </w:r>
      <w:r>
        <w:rPr>
          <w:sz w:val="22"/>
          <w:szCs w:val="22"/>
        </w:rPr>
        <w:t xml:space="preserve">  </w:t>
      </w:r>
      <w:r w:rsidR="00771F91" w:rsidRPr="00771F91">
        <w:rPr>
          <w:sz w:val="22"/>
          <w:szCs w:val="22"/>
        </w:rPr>
        <w:t>Gary Marcus</w:t>
      </w:r>
      <w:r>
        <w:rPr>
          <w:sz w:val="22"/>
          <w:szCs w:val="22"/>
        </w:rPr>
        <w:t xml:space="preserve"> – </w:t>
      </w:r>
      <w:r w:rsidR="00771F91" w:rsidRPr="00771F91">
        <w:rPr>
          <w:sz w:val="22"/>
          <w:szCs w:val="22"/>
        </w:rPr>
        <w:t>TED2023</w:t>
      </w:r>
    </w:p>
    <w:p w14:paraId="4FFB3E3B" w14:textId="77777777" w:rsidR="004F79B6" w:rsidRDefault="004F79B6" w:rsidP="004F79B6">
      <w:pPr>
        <w:spacing w:after="60" w:line="264" w:lineRule="auto"/>
        <w:jc w:val="both"/>
        <w:rPr>
          <w:b/>
          <w:bCs/>
          <w:sz w:val="22"/>
          <w:szCs w:val="22"/>
        </w:rPr>
      </w:pPr>
      <w:r>
        <w:rPr>
          <w:b/>
          <w:bCs/>
          <w:sz w:val="22"/>
          <w:szCs w:val="22"/>
        </w:rPr>
        <w:t>Session Description:</w:t>
      </w:r>
    </w:p>
    <w:p w14:paraId="748F4B33" w14:textId="24871656" w:rsidR="004F79B6" w:rsidRPr="00381052" w:rsidRDefault="00A708CB" w:rsidP="004F79B6">
      <w:pPr>
        <w:spacing w:after="60" w:line="264" w:lineRule="auto"/>
        <w:jc w:val="both"/>
        <w:rPr>
          <w:sz w:val="22"/>
          <w:szCs w:val="22"/>
        </w:rPr>
      </w:pPr>
      <w:r w:rsidRPr="00A708CB">
        <w:rPr>
          <w:sz w:val="22"/>
          <w:szCs w:val="22"/>
        </w:rPr>
        <w:t>Will truth and reason survive the evolution of artificial intelligence? AI researcher Gary Marcus says no, not if untrustworthy technology continues to be integrated into our lives at such dangerously high speeds. He advocates for an urgent reevaluation of whether we're building reliable systems (or misinformation machines), explores the failures of today's AI and calls for a global, nonprofit organization to regulate the tech for the sake of democracy and our collective future. (Followed by a Q&amp;A with head of TED Chris Anderson)</w:t>
      </w:r>
      <w:r w:rsidR="004F79B6" w:rsidRPr="005057DA">
        <w:rPr>
          <w:sz w:val="22"/>
          <w:szCs w:val="22"/>
        </w:rPr>
        <w:t>.</w:t>
      </w:r>
      <w:r w:rsidR="004F79B6">
        <w:rPr>
          <w:sz w:val="22"/>
          <w:szCs w:val="22"/>
        </w:rPr>
        <w:t xml:space="preserve"> </w:t>
      </w:r>
      <w:hyperlink r:id="rId11" w:history="1">
        <w:r w:rsidR="004F79B6">
          <w:rPr>
            <w:rStyle w:val="Hyperlink"/>
            <w:b/>
            <w:bCs/>
            <w:sz w:val="22"/>
            <w:szCs w:val="22"/>
          </w:rPr>
          <w:t>Video Link</w:t>
        </w:r>
      </w:hyperlink>
      <w:r w:rsidR="004F79B6">
        <w:rPr>
          <w:sz w:val="22"/>
          <w:szCs w:val="22"/>
        </w:rPr>
        <w:t xml:space="preserve"> </w:t>
      </w:r>
    </w:p>
    <w:p w14:paraId="291BB0D5" w14:textId="5B858543" w:rsidR="00900985" w:rsidRDefault="00900985" w:rsidP="00666838">
      <w:pPr>
        <w:spacing w:line="360" w:lineRule="auto"/>
        <w:jc w:val="both"/>
        <w:rPr>
          <w:sz w:val="22"/>
          <w:szCs w:val="22"/>
        </w:rPr>
      </w:pPr>
    </w:p>
    <w:p w14:paraId="66327739" w14:textId="5A447039" w:rsidR="00AC65F5" w:rsidRDefault="00AC65F5" w:rsidP="00666838">
      <w:pPr>
        <w:spacing w:line="360" w:lineRule="auto"/>
        <w:jc w:val="both"/>
        <w:rPr>
          <w:b/>
          <w:bCs/>
          <w:color w:val="000000"/>
          <w:sz w:val="20"/>
          <w:szCs w:val="20"/>
        </w:rPr>
      </w:pPr>
      <w:r>
        <w:rPr>
          <w:b/>
          <w:bCs/>
          <w:color w:val="000000"/>
          <w:sz w:val="20"/>
          <w:szCs w:val="20"/>
        </w:rPr>
        <w:t xml:space="preserve">AI Articles </w:t>
      </w:r>
    </w:p>
    <w:p w14:paraId="2E707091" w14:textId="46CB79CB" w:rsidR="00AC65F5" w:rsidRPr="00AC65F5" w:rsidRDefault="00AC65F5" w:rsidP="00666838">
      <w:pPr>
        <w:spacing w:line="360" w:lineRule="auto"/>
        <w:jc w:val="both"/>
        <w:rPr>
          <w:b/>
          <w:bCs/>
          <w:color w:val="000000"/>
          <w:sz w:val="20"/>
          <w:szCs w:val="20"/>
        </w:rPr>
      </w:pPr>
      <w:r>
        <w:rPr>
          <w:b/>
          <w:bCs/>
          <w:color w:val="000000"/>
          <w:sz w:val="20"/>
          <w:szCs w:val="20"/>
        </w:rPr>
        <w:object w:dxaOrig="1539" w:dyaOrig="997" w14:anchorId="7F8B28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2" o:title=""/>
          </v:shape>
          <o:OLEObject Type="Embed" ProgID="Acrobat.Document.DC" ShapeID="_x0000_i1025" DrawAspect="Icon" ObjectID="_1753091884" r:id="rId13"/>
        </w:object>
      </w:r>
      <w:r>
        <w:rPr>
          <w:b/>
          <w:bCs/>
          <w:color w:val="000000"/>
          <w:sz w:val="20"/>
          <w:szCs w:val="20"/>
        </w:rPr>
        <w:tab/>
      </w:r>
      <w:r>
        <w:rPr>
          <w:b/>
          <w:bCs/>
          <w:color w:val="000000"/>
          <w:sz w:val="20"/>
          <w:szCs w:val="20"/>
        </w:rPr>
        <w:object w:dxaOrig="1539" w:dyaOrig="997" w14:anchorId="2A4C2C45">
          <v:shape id="_x0000_i1026" type="#_x0000_t75" style="width:77.25pt;height:49.5pt" o:ole="">
            <v:imagedata r:id="rId14" o:title=""/>
          </v:shape>
          <o:OLEObject Type="Embed" ProgID="Acrobat.Document.DC" ShapeID="_x0000_i1026" DrawAspect="Icon" ObjectID="_1753091885" r:id="rId15"/>
        </w:object>
      </w:r>
      <w:r w:rsidR="00ED5807">
        <w:rPr>
          <w:b/>
          <w:bCs/>
          <w:color w:val="000000"/>
          <w:sz w:val="20"/>
          <w:szCs w:val="20"/>
        </w:rPr>
        <w:tab/>
      </w:r>
      <w:r w:rsidR="00ED5807">
        <w:rPr>
          <w:b/>
          <w:bCs/>
          <w:color w:val="000000"/>
          <w:sz w:val="20"/>
          <w:szCs w:val="20"/>
        </w:rPr>
        <w:object w:dxaOrig="1539" w:dyaOrig="997" w14:anchorId="1A231C60">
          <v:shape id="_x0000_i1027" type="#_x0000_t75" style="width:77.25pt;height:49.5pt" o:ole="">
            <v:imagedata r:id="rId16" o:title=""/>
          </v:shape>
          <o:OLEObject Type="Embed" ProgID="Acrobat.Document.DC" ShapeID="_x0000_i1027" DrawAspect="Icon" ObjectID="_1753091886" r:id="rId17"/>
        </w:object>
      </w:r>
      <w:r w:rsidR="00ED5807">
        <w:rPr>
          <w:b/>
          <w:bCs/>
          <w:color w:val="000000"/>
          <w:sz w:val="20"/>
          <w:szCs w:val="20"/>
        </w:rPr>
        <w:tab/>
      </w:r>
      <w:r w:rsidR="00ED5807">
        <w:rPr>
          <w:b/>
          <w:bCs/>
          <w:color w:val="000000"/>
          <w:sz w:val="20"/>
          <w:szCs w:val="20"/>
        </w:rPr>
        <w:object w:dxaOrig="1539" w:dyaOrig="997" w14:anchorId="070C2CA7">
          <v:shape id="_x0000_i1028" type="#_x0000_t75" style="width:77.25pt;height:49.5pt" o:ole="">
            <v:imagedata r:id="rId18" o:title=""/>
          </v:shape>
          <o:OLEObject Type="Embed" ProgID="Acrobat.Document.DC" ShapeID="_x0000_i1028" DrawAspect="Icon" ObjectID="_1753091887" r:id="rId19"/>
        </w:object>
      </w:r>
    </w:p>
    <w:sectPr w:rsidR="00AC65F5" w:rsidRPr="00AC65F5">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5F871FED-0531-4085-BDE5-37143CE60038}"/>
    <w:embedBold r:id="rId2" w:fontKey="{6AC712C9-BAEC-4710-9AD7-F46BEDE0B8BD}"/>
    <w:embedBoldItalic r:id="rId3" w:fontKey="{EB95FE39-71C9-4619-9220-CD5FD800FCE9}"/>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embedBold r:id="rId4" w:fontKey="{9075B702-5BAF-4B30-A17C-27730C20D673}"/>
    <w:embedBoldItalic r:id="rId5" w:subsetted="1" w:fontKey="{A198FCED-9372-4107-8C58-6226EF7F557D}"/>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52265C"/>
    <w:multiLevelType w:val="multilevel"/>
    <w:tmpl w:val="A768E0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4EF59B5"/>
    <w:multiLevelType w:val="hybridMultilevel"/>
    <w:tmpl w:val="99421852"/>
    <w:lvl w:ilvl="0" w:tplc="A7FE2EBE">
      <w:numFmt w:val="bullet"/>
      <w:lvlText w:val="•"/>
      <w:lvlJc w:val="left"/>
      <w:pPr>
        <w:ind w:left="1080" w:hanging="72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6AD37B2"/>
    <w:multiLevelType w:val="multilevel"/>
    <w:tmpl w:val="DE284C5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4109420B"/>
    <w:multiLevelType w:val="multilevel"/>
    <w:tmpl w:val="E43A0B6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3C7797B"/>
    <w:multiLevelType w:val="hybridMultilevel"/>
    <w:tmpl w:val="60CAC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3"/>
  </w:num>
  <w:num w:numId="4">
    <w:abstractNumId w:val="2"/>
  </w:num>
  <w:num w:numId="5">
    <w:abstractNumId w:val="0"/>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saveSubset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341B"/>
    <w:rsid w:val="000458EF"/>
    <w:rsid w:val="00053CCB"/>
    <w:rsid w:val="000A0FE8"/>
    <w:rsid w:val="000B5E96"/>
    <w:rsid w:val="00101C38"/>
    <w:rsid w:val="0013120F"/>
    <w:rsid w:val="00133BAF"/>
    <w:rsid w:val="00143895"/>
    <w:rsid w:val="0015043A"/>
    <w:rsid w:val="001759A9"/>
    <w:rsid w:val="001F55CB"/>
    <w:rsid w:val="00201A37"/>
    <w:rsid w:val="002468F7"/>
    <w:rsid w:val="002F15D6"/>
    <w:rsid w:val="0032341B"/>
    <w:rsid w:val="003372A0"/>
    <w:rsid w:val="00351A69"/>
    <w:rsid w:val="00381052"/>
    <w:rsid w:val="003A4539"/>
    <w:rsid w:val="003C29FE"/>
    <w:rsid w:val="003F56A1"/>
    <w:rsid w:val="00410DE5"/>
    <w:rsid w:val="00476AE3"/>
    <w:rsid w:val="004B3ACD"/>
    <w:rsid w:val="004C164E"/>
    <w:rsid w:val="004F79B6"/>
    <w:rsid w:val="005057DA"/>
    <w:rsid w:val="005A23EB"/>
    <w:rsid w:val="005B5C10"/>
    <w:rsid w:val="005D1C46"/>
    <w:rsid w:val="00616527"/>
    <w:rsid w:val="006358A6"/>
    <w:rsid w:val="00650AF6"/>
    <w:rsid w:val="00666838"/>
    <w:rsid w:val="00676F37"/>
    <w:rsid w:val="00696553"/>
    <w:rsid w:val="006F097F"/>
    <w:rsid w:val="00724844"/>
    <w:rsid w:val="0074020A"/>
    <w:rsid w:val="00745D17"/>
    <w:rsid w:val="00771F91"/>
    <w:rsid w:val="00780416"/>
    <w:rsid w:val="007D6ABA"/>
    <w:rsid w:val="00853125"/>
    <w:rsid w:val="00883096"/>
    <w:rsid w:val="00900985"/>
    <w:rsid w:val="009C2324"/>
    <w:rsid w:val="009E2D5F"/>
    <w:rsid w:val="00A16F0F"/>
    <w:rsid w:val="00A44E17"/>
    <w:rsid w:val="00A50559"/>
    <w:rsid w:val="00A708CB"/>
    <w:rsid w:val="00AC65F5"/>
    <w:rsid w:val="00B33979"/>
    <w:rsid w:val="00B93C34"/>
    <w:rsid w:val="00BA0632"/>
    <w:rsid w:val="00BE2FFB"/>
    <w:rsid w:val="00BE50C4"/>
    <w:rsid w:val="00C364C9"/>
    <w:rsid w:val="00C40D5C"/>
    <w:rsid w:val="00C83E5B"/>
    <w:rsid w:val="00CB1CE2"/>
    <w:rsid w:val="00D344A7"/>
    <w:rsid w:val="00D34DC9"/>
    <w:rsid w:val="00DD02E6"/>
    <w:rsid w:val="00E10EB4"/>
    <w:rsid w:val="00E145DB"/>
    <w:rsid w:val="00E832B1"/>
    <w:rsid w:val="00EC7F66"/>
    <w:rsid w:val="00ED5807"/>
    <w:rsid w:val="00F21381"/>
    <w:rsid w:val="00F3354A"/>
    <w:rsid w:val="00F51B1C"/>
    <w:rsid w:val="00F85D6C"/>
    <w:rsid w:val="00FA2E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0"/>
    <o:shapelayout v:ext="edit">
      <o:idmap v:ext="edit" data="1"/>
    </o:shapelayout>
  </w:shapeDefaults>
  <w:decimalSymbol w:val="."/>
  <w:listSeparator w:val=","/>
  <w14:docId w14:val="7D8726C6"/>
  <w15:chartTrackingRefBased/>
  <w15:docId w15:val="{7DFD38A0-4CFF-45C3-BD64-A62ED7ED2D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1A37"/>
    <w:rPr>
      <w:rFonts w:asciiTheme="minorHAnsi" w:hAnsiTheme="minorHAns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A2EE9"/>
    <w:rPr>
      <w:rFonts w:asciiTheme="minorHAnsi" w:hAnsiTheme="minorHAnsi"/>
      <w:sz w:val="24"/>
      <w:szCs w:val="24"/>
    </w:rPr>
  </w:style>
  <w:style w:type="paragraph" w:styleId="TOC1">
    <w:name w:val="toc 1"/>
    <w:basedOn w:val="Normal"/>
    <w:next w:val="Normal"/>
    <w:autoRedefine/>
    <w:uiPriority w:val="39"/>
    <w:unhideWhenUsed/>
    <w:rsid w:val="000A0FE8"/>
    <w:pPr>
      <w:tabs>
        <w:tab w:val="right" w:leader="dot" w:pos="10350"/>
      </w:tabs>
      <w:spacing w:before="154" w:after="100" w:line="271" w:lineRule="auto"/>
    </w:pPr>
    <w:rPr>
      <w:rFonts w:asciiTheme="majorHAnsi" w:hAnsiTheme="majorHAnsi" w:cstheme="minorBidi"/>
      <w:caps/>
      <w:noProof/>
      <w:sz w:val="20"/>
      <w:szCs w:val="20"/>
    </w:rPr>
  </w:style>
  <w:style w:type="character" w:styleId="CommentReference">
    <w:name w:val="annotation reference"/>
    <w:basedOn w:val="DefaultParagraphFont"/>
    <w:uiPriority w:val="99"/>
    <w:semiHidden/>
    <w:unhideWhenUsed/>
    <w:rsid w:val="007D6ABA"/>
    <w:rPr>
      <w:sz w:val="16"/>
      <w:szCs w:val="16"/>
    </w:rPr>
  </w:style>
  <w:style w:type="paragraph" w:styleId="CommentText">
    <w:name w:val="annotation text"/>
    <w:basedOn w:val="Normal"/>
    <w:link w:val="CommentTextChar"/>
    <w:uiPriority w:val="99"/>
    <w:unhideWhenUsed/>
    <w:rsid w:val="007D6ABA"/>
    <w:rPr>
      <w:sz w:val="20"/>
      <w:szCs w:val="20"/>
    </w:rPr>
  </w:style>
  <w:style w:type="character" w:customStyle="1" w:styleId="CommentTextChar">
    <w:name w:val="Comment Text Char"/>
    <w:basedOn w:val="DefaultParagraphFont"/>
    <w:link w:val="CommentText"/>
    <w:uiPriority w:val="99"/>
    <w:rsid w:val="007D6ABA"/>
    <w:rPr>
      <w:rFonts w:asciiTheme="minorHAnsi" w:hAnsiTheme="minorHAnsi"/>
    </w:rPr>
  </w:style>
  <w:style w:type="paragraph" w:styleId="ListParagraph">
    <w:name w:val="List Paragraph"/>
    <w:basedOn w:val="Normal"/>
    <w:uiPriority w:val="34"/>
    <w:qFormat/>
    <w:rsid w:val="004B3ACD"/>
    <w:pPr>
      <w:ind w:left="720"/>
      <w:contextualSpacing/>
    </w:pPr>
  </w:style>
  <w:style w:type="character" w:styleId="Hyperlink">
    <w:name w:val="Hyperlink"/>
    <w:basedOn w:val="DefaultParagraphFont"/>
    <w:uiPriority w:val="99"/>
    <w:unhideWhenUsed/>
    <w:rsid w:val="00E10EB4"/>
    <w:rPr>
      <w:color w:val="0000FF" w:themeColor="hyperlink"/>
      <w:u w:val="single"/>
    </w:rPr>
  </w:style>
  <w:style w:type="character" w:styleId="UnresolvedMention">
    <w:name w:val="Unresolved Mention"/>
    <w:basedOn w:val="DefaultParagraphFont"/>
    <w:uiPriority w:val="99"/>
    <w:semiHidden/>
    <w:unhideWhenUsed/>
    <w:rsid w:val="00E10EB4"/>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745D17"/>
    <w:rPr>
      <w:b/>
      <w:bCs/>
    </w:rPr>
  </w:style>
  <w:style w:type="character" w:customStyle="1" w:styleId="CommentSubjectChar">
    <w:name w:val="Comment Subject Char"/>
    <w:basedOn w:val="CommentTextChar"/>
    <w:link w:val="CommentSubject"/>
    <w:uiPriority w:val="99"/>
    <w:semiHidden/>
    <w:rsid w:val="00745D17"/>
    <w:rPr>
      <w:rFonts w:asciiTheme="minorHAnsi" w:hAnsiTheme="minorHAnsi"/>
      <w:b/>
      <w:bCs/>
    </w:rPr>
  </w:style>
  <w:style w:type="paragraph" w:customStyle="1" w:styleId="m-319502990731741407msolistparagraph">
    <w:name w:val="m_-319502990731741407msolistparagraph"/>
    <w:basedOn w:val="Normal"/>
    <w:uiPriority w:val="99"/>
    <w:semiHidden/>
    <w:rsid w:val="00616527"/>
    <w:pPr>
      <w:spacing w:before="100" w:beforeAutospacing="1" w:after="100" w:afterAutospacing="1"/>
    </w:pPr>
    <w:rPr>
      <w:rFonts w:ascii="Calibri" w:eastAsiaTheme="minorHAnsi" w:hAnsi="Calibr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174384">
      <w:bodyDiv w:val="1"/>
      <w:marLeft w:val="0"/>
      <w:marRight w:val="0"/>
      <w:marTop w:val="0"/>
      <w:marBottom w:val="0"/>
      <w:divBdr>
        <w:top w:val="none" w:sz="0" w:space="0" w:color="auto"/>
        <w:left w:val="none" w:sz="0" w:space="0" w:color="auto"/>
        <w:bottom w:val="none" w:sz="0" w:space="0" w:color="auto"/>
        <w:right w:val="none" w:sz="0" w:space="0" w:color="auto"/>
      </w:divBdr>
    </w:div>
    <w:div w:id="554318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webSettings>
</file>

<file path=word/_rels/document.xml.rels><?xml version="1.0" encoding="UTF-8" standalone="yes"?>
<Relationships xmlns="http://schemas.openxmlformats.org/package/2006/relationships"><Relationship Id="rId8" Type="http://schemas.openxmlformats.org/officeDocument/2006/relationships/hyperlink" Target="https://www.ted.com/talks/yejin_choi_why_ai_is_incredibly_smart_and_shockingly_stupid" TargetMode="External"/><Relationship Id="rId13" Type="http://schemas.openxmlformats.org/officeDocument/2006/relationships/oleObject" Target="embeddings/oleObject1.bin"/><Relationship Id="rId18" Type="http://schemas.openxmlformats.org/officeDocument/2006/relationships/image" Target="media/image4.em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hyperlink" Target="https://www.ted.com/talks/andrew_ng_how_ai_could_empower_any_business" TargetMode="External"/><Relationship Id="rId12" Type="http://schemas.openxmlformats.org/officeDocument/2006/relationships/image" Target="media/image1.emf"/><Relationship Id="rId17" Type="http://schemas.openxmlformats.org/officeDocument/2006/relationships/oleObject" Target="embeddings/oleObject3.bin"/><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s://medium.com/@AdamThierer/artificial-intelligence-primer-definitions-benefits-policy-challenges-4c20a1fcf465" TargetMode="External"/><Relationship Id="rId11" Type="http://schemas.openxmlformats.org/officeDocument/2006/relationships/hyperlink" Target="https://www.ted.com/talks/gary_marcus_the_urgent_risks_of_runaway_ai_and_what_to_do_about_them" TargetMode="External"/><Relationship Id="rId5" Type="http://schemas.openxmlformats.org/officeDocument/2006/relationships/webSettings" Target="webSettings.xml"/><Relationship Id="rId15" Type="http://schemas.openxmlformats.org/officeDocument/2006/relationships/oleObject" Target="embeddings/oleObject2.bin"/><Relationship Id="rId10" Type="http://schemas.openxmlformats.org/officeDocument/2006/relationships/hyperlink" Target="https://www.ted.com/talks/genevieve_bell_6_big_ethical_questions_about_the_future_of_ai" TargetMode="External"/><Relationship Id="rId19"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hyperlink" Target="https://www.ted.com/talks/alona_fyshe_does_ai_actually_understand_us" TargetMode="External"/><Relationship Id="rId14" Type="http://schemas.openxmlformats.org/officeDocument/2006/relationships/image" Target="media/image2.emf"/></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3D17FC-277E-46BB-9C9B-4D8D861DBF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3</Pages>
  <Words>922</Words>
  <Characters>5881</Characters>
  <Application>Microsoft Office Word</Application>
  <DocSecurity>0</DocSecurity>
  <Lines>49</Lines>
  <Paragraphs>13</Paragraphs>
  <ScaleCrop>false</ScaleCrop>
  <Company/>
  <LinksUpToDate>false</LinksUpToDate>
  <CharactersWithSpaces>6790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Baker, Tammera</dc:creator>
  <cp:keywords/>
  <dc:description/>
  <cp:lastModifiedBy>Collins, Price Alexander</cp:lastModifiedBy>
  <cp:revision>46</cp:revision>
  <dcterms:created xsi:type="dcterms:W3CDTF">2023-08-09T14:40:00Z</dcterms:created>
  <dcterms:modified xsi:type="dcterms:W3CDTF">2023-08-09T17:10:00Z</dcterms:modified>
</cp:coreProperties>
</file>