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8102F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USWIN </w:t>
            </w:r>
            <w:r w:rsidR="0038102F" w:rsidRPr="00AE3A60">
              <w:rPr>
                <w:rFonts w:ascii="Arial" w:hAnsi="Arial" w:cs="Arial"/>
              </w:rPr>
              <w:t>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rPr>
          <w:trHeight w:val="152"/>
        </w:trPr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:rsidTr="00AE3A60">
        <w:tc>
          <w:tcPr>
            <w:tcW w:w="104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:rsidTr="00AE3A60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DC167B" w:rsidRPr="00BA2514" w:rsidRDefault="00DC167B" w:rsidP="00E56FCA">
      <w:pPr>
        <w:rPr>
          <w:rFonts w:ascii="Arial" w:hAnsi="Arial" w:cs="Arial"/>
        </w:rPr>
      </w:pPr>
    </w:p>
    <w:p w:rsidR="00B85A56" w:rsidRPr="00BA2514" w:rsidRDefault="00B85A56" w:rsidP="00E56FCA">
      <w:pPr>
        <w:rPr>
          <w:rFonts w:ascii="Arial" w:hAnsi="Arial" w:cs="Arial"/>
        </w:rPr>
      </w:pPr>
      <w:r w:rsidRPr="00BA2514">
        <w:rPr>
          <w:rFonts w:ascii="Arial" w:hAnsi="Arial" w:cs="Arial"/>
        </w:rPr>
        <w:t xml:space="preserve">A letter of recommendation must be submitted with a narrative summary of 1,000 words or less of </w:t>
      </w:r>
      <w:r w:rsidR="0015499E">
        <w:rPr>
          <w:rFonts w:ascii="Arial" w:hAnsi="Arial" w:cs="Arial"/>
        </w:rPr>
        <w:t xml:space="preserve">their </w:t>
      </w:r>
      <w:r w:rsidRPr="00BA2514">
        <w:rPr>
          <w:rFonts w:ascii="Arial" w:hAnsi="Arial" w:cs="Arial"/>
        </w:rPr>
        <w:t xml:space="preserve">accomplishments, </w:t>
      </w:r>
      <w:r w:rsidR="0015499E">
        <w:rPr>
          <w:rFonts w:ascii="Arial" w:hAnsi="Arial" w:cs="Arial"/>
        </w:rPr>
        <w:t xml:space="preserve">including a description of </w:t>
      </w:r>
      <w:r w:rsidRPr="00BA2514">
        <w:rPr>
          <w:rFonts w:ascii="Arial" w:hAnsi="Arial" w:cs="Arial"/>
        </w:rPr>
        <w:t xml:space="preserve">achievements </w:t>
      </w:r>
      <w:r w:rsidR="0015499E">
        <w:rPr>
          <w:rFonts w:ascii="Arial" w:hAnsi="Arial" w:cs="Arial"/>
        </w:rPr>
        <w:t xml:space="preserve">with respect to the evaluation criteria </w:t>
      </w:r>
      <w:r w:rsidRPr="00BA2514">
        <w:rPr>
          <w:rFonts w:ascii="Arial" w:hAnsi="Arial" w:cs="Arial"/>
        </w:rPr>
        <w:t xml:space="preserve">and period of activity.  Also, you may include </w:t>
      </w:r>
      <w:r w:rsidR="0015499E">
        <w:rPr>
          <w:rFonts w:ascii="Arial" w:hAnsi="Arial" w:cs="Arial"/>
        </w:rPr>
        <w:t xml:space="preserve">their chronological resume, and </w:t>
      </w:r>
      <w:r w:rsidRPr="00BA2514">
        <w:rPr>
          <w:rFonts w:ascii="Arial" w:hAnsi="Arial" w:cs="Arial"/>
        </w:rPr>
        <w:t>a list of publications, awards, citations</w:t>
      </w:r>
      <w:r w:rsidR="0015499E">
        <w:rPr>
          <w:rFonts w:ascii="Arial" w:hAnsi="Arial" w:cs="Arial"/>
        </w:rPr>
        <w:t>.</w:t>
      </w:r>
    </w:p>
    <w:p w:rsidR="00B85A56" w:rsidRPr="003A641C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85A56" w:rsidRPr="00AE3A60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:rsidR="00B85A56" w:rsidRPr="00AE3A60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AE3A60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B16D05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15</w:t>
            </w:r>
            <w:r w:rsidR="00BA2514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</w:t>
            </w:r>
            <w:r w:rsidR="00774837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4B4FA6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</w:tr>
      <w:tr w:rsidR="00814B63" w:rsidRPr="00AE3A60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4B4FA6">
              <w:rPr>
                <w:rFonts w:ascii="Arial" w:hAnsi="Arial" w:cs="Arial"/>
              </w:rPr>
              <w:t>the awards committee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4B4FA6">
              <w:rPr>
                <w:rFonts w:ascii="Arial" w:hAnsi="Arial" w:cs="Arial"/>
              </w:rPr>
              <w:t>USWinawards@gmail.com</w:t>
            </w:r>
            <w:bookmarkStart w:id="0" w:name="_GoBack"/>
            <w:bookmarkEnd w:id="0"/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>U.S. WIN Leadership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default" r:id="rId7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05" w:rsidRDefault="00534205">
      <w:r>
        <w:separator/>
      </w:r>
    </w:p>
  </w:endnote>
  <w:endnote w:type="continuationSeparator" w:id="0">
    <w:p w:rsidR="00534205" w:rsidRDefault="0053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05" w:rsidRDefault="00534205">
      <w:r>
        <w:separator/>
      </w:r>
    </w:p>
  </w:footnote>
  <w:footnote w:type="continuationSeparator" w:id="0">
    <w:p w:rsidR="00534205" w:rsidRDefault="0053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:rsidR="008E3719" w:rsidRDefault="005B69A8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20</w:t>
    </w:r>
    <w:r w:rsidR="004B4FA6">
      <w:rPr>
        <w:rFonts w:ascii="Verdana" w:hAnsi="Verdana"/>
        <w:sz w:val="28"/>
        <w:szCs w:val="28"/>
      </w:rPr>
      <w:t>20</w:t>
    </w:r>
    <w:r>
      <w:rPr>
        <w:rFonts w:ascii="Verdana" w:hAnsi="Verdana"/>
        <w:sz w:val="28"/>
        <w:szCs w:val="28"/>
      </w:rPr>
      <w:t xml:space="preserve"> </w:t>
    </w:r>
    <w:r w:rsidR="008E3719">
      <w:rPr>
        <w:rFonts w:ascii="Verdana" w:hAnsi="Verdana"/>
        <w:sz w:val="28"/>
        <w:szCs w:val="28"/>
      </w:rPr>
      <w:t>Nomination Form – U.S. WIN Leadership Award</w:t>
    </w:r>
  </w:p>
  <w:p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D"/>
    <w:rsid w:val="000215ED"/>
    <w:rsid w:val="00026106"/>
    <w:rsid w:val="00052EF1"/>
    <w:rsid w:val="00072A3B"/>
    <w:rsid w:val="000A64F9"/>
    <w:rsid w:val="000D0F30"/>
    <w:rsid w:val="0015499E"/>
    <w:rsid w:val="0018724C"/>
    <w:rsid w:val="001B7AAE"/>
    <w:rsid w:val="001C45FD"/>
    <w:rsid w:val="001D6C75"/>
    <w:rsid w:val="0020791D"/>
    <w:rsid w:val="00235FA6"/>
    <w:rsid w:val="0027775B"/>
    <w:rsid w:val="003277E6"/>
    <w:rsid w:val="00330B0E"/>
    <w:rsid w:val="00340FC5"/>
    <w:rsid w:val="00360415"/>
    <w:rsid w:val="0038102F"/>
    <w:rsid w:val="003A641C"/>
    <w:rsid w:val="003B6E60"/>
    <w:rsid w:val="00470D75"/>
    <w:rsid w:val="00491680"/>
    <w:rsid w:val="004A77CE"/>
    <w:rsid w:val="004B4FA6"/>
    <w:rsid w:val="004D58B5"/>
    <w:rsid w:val="004F0171"/>
    <w:rsid w:val="00532D36"/>
    <w:rsid w:val="00534205"/>
    <w:rsid w:val="00595689"/>
    <w:rsid w:val="005B69A8"/>
    <w:rsid w:val="006038B1"/>
    <w:rsid w:val="0062073E"/>
    <w:rsid w:val="0063354A"/>
    <w:rsid w:val="006851B8"/>
    <w:rsid w:val="00774837"/>
    <w:rsid w:val="008062AF"/>
    <w:rsid w:val="00814B63"/>
    <w:rsid w:val="008A52B3"/>
    <w:rsid w:val="008B2FDE"/>
    <w:rsid w:val="008E3719"/>
    <w:rsid w:val="0091704B"/>
    <w:rsid w:val="00924637"/>
    <w:rsid w:val="00972D97"/>
    <w:rsid w:val="0097620F"/>
    <w:rsid w:val="009A087E"/>
    <w:rsid w:val="00A54356"/>
    <w:rsid w:val="00A8723B"/>
    <w:rsid w:val="00AA47D3"/>
    <w:rsid w:val="00AD3E8C"/>
    <w:rsid w:val="00AE3A60"/>
    <w:rsid w:val="00AF40B2"/>
    <w:rsid w:val="00B16D05"/>
    <w:rsid w:val="00B85A56"/>
    <w:rsid w:val="00BA2514"/>
    <w:rsid w:val="00BC4D60"/>
    <w:rsid w:val="00C1775B"/>
    <w:rsid w:val="00D03B56"/>
    <w:rsid w:val="00D56A31"/>
    <w:rsid w:val="00DB145C"/>
    <w:rsid w:val="00DC167B"/>
    <w:rsid w:val="00E152CE"/>
    <w:rsid w:val="00E56FCA"/>
    <w:rsid w:val="00E603BD"/>
    <w:rsid w:val="00E913BC"/>
    <w:rsid w:val="00E9518B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4ACA57"/>
  <w15:docId w15:val="{C31402CB-12D9-4B48-BA40-C73B231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1198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REKOLA, Kaitlin</cp:lastModifiedBy>
  <cp:revision>2</cp:revision>
  <cp:lastPrinted>2006-02-28T15:57:00Z</cp:lastPrinted>
  <dcterms:created xsi:type="dcterms:W3CDTF">2019-08-19T14:57:00Z</dcterms:created>
  <dcterms:modified xsi:type="dcterms:W3CDTF">2019-08-19T14:57:00Z</dcterms:modified>
</cp:coreProperties>
</file>